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C5" w:rsidRPr="007D07C5" w:rsidRDefault="007D07C5" w:rsidP="007D07C5">
      <w:pPr>
        <w:jc w:val="center"/>
        <w:rPr>
          <w:b/>
          <w:lang w:val="kk-KZ"/>
        </w:rPr>
      </w:pPr>
      <w:r w:rsidRPr="007D07C5">
        <w:rPr>
          <w:b/>
          <w:lang w:val="kk-KZ"/>
        </w:rPr>
        <w:t>Әлем</w:t>
      </w:r>
      <w:r w:rsidR="00932AF5">
        <w:rPr>
          <w:b/>
          <w:lang w:val="kk-KZ"/>
        </w:rPr>
        <w:t xml:space="preserve"> музейлер</w:t>
      </w:r>
      <w:r w:rsidRPr="007D07C5">
        <w:rPr>
          <w:b/>
          <w:lang w:val="kk-KZ"/>
        </w:rPr>
        <w:t>і» пәнінен</w:t>
      </w:r>
    </w:p>
    <w:p w:rsidR="007D07C5" w:rsidRPr="007D07C5" w:rsidRDefault="007D07C5" w:rsidP="00AD7A82">
      <w:pPr>
        <w:pStyle w:val="a3"/>
        <w:spacing w:after="0"/>
        <w:jc w:val="center"/>
        <w:rPr>
          <w:b/>
          <w:lang w:val="kk-KZ"/>
        </w:rPr>
      </w:pPr>
    </w:p>
    <w:p w:rsidR="00AD7A82" w:rsidRPr="007D07C5" w:rsidRDefault="007D07C5" w:rsidP="00AD7A82">
      <w:pPr>
        <w:pStyle w:val="a3"/>
        <w:spacing w:after="0"/>
        <w:jc w:val="center"/>
        <w:rPr>
          <w:b/>
          <w:lang w:val="kk-KZ"/>
        </w:rPr>
      </w:pPr>
      <w:r>
        <w:rPr>
          <w:b/>
          <w:lang w:val="kk-KZ"/>
        </w:rPr>
        <w:t>ЕМТИХАН</w:t>
      </w:r>
      <w:r w:rsidR="00AD7A82" w:rsidRPr="007D07C5">
        <w:rPr>
          <w:b/>
          <w:lang w:val="kk-KZ"/>
        </w:rPr>
        <w:t xml:space="preserve"> СҰРАҚТАРЫ</w:t>
      </w:r>
    </w:p>
    <w:p w:rsidR="00AD7A82" w:rsidRPr="007D07C5" w:rsidRDefault="00AD7A82" w:rsidP="00AD7A82">
      <w:pPr>
        <w:pStyle w:val="a3"/>
        <w:spacing w:after="0"/>
        <w:jc w:val="both"/>
        <w:rPr>
          <w:bCs/>
          <w:lang w:val="kk-KZ"/>
        </w:rPr>
      </w:pP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қалыптасу кезеңдері.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түрлері мен бағыттары.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 тарихының зерттелу деңгейі.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Батыс музейлері экспозициясының ерекшелігі.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елдеріндегі ірі тарихи музейлер ерекшілігі.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елдеріндегі ірі жаратылыстану музейлер ерекшілігі.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ғаламтор мекен-жайлары, музейлік ақпараттық жүйелер.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электронды каталогтары.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Музыка музейлері: экспозициялық материалдар.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музейлеріндегі көшірме  материалдар, көшірме жасау қажеттілігі.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>Әлем музейлеріндегі жазу ескерткіштері.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>Әлем музейлеріндегі мүсіндер бағы, экспонаттарды орналастыру ерекшеліктері.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 xml:space="preserve">Қайта өркендеу дәуірінің көркемсурет ескерткіштері әлемнің ірі музейлерінде.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 xml:space="preserve">Қайта өркендеу дәуірінің мүсін ескерткіштері әлемнің ірі музейлерінде.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Әлемнің ірі  музейлеріндегі археологиялық бөлімдер.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Жылжымайтын тарихи-мәдени ескерткіштер.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Ежелгі дәуір және Орта ғасырлар кезеңінде музейлер коллекциясының қалыптасуы.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Қайта өркендеу дәуірі туындылары әлемдік музейлерде.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Әлемдік музыка музейлері, қызметі мен негізгі бағыттары.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Галерея қызметі, негізгі бағыттары.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Әлемдік деңгейдегі ірі галереялар, экспозициялық ерекшелігі.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Мемориалдық музейлер. Бағыттары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Әлемдік шедеврлер, сақталуы, насихаттау көздері.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Қазақстандық музей қорларындағы тарихи-этнографиялық коллекциялар құндылықтары.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Өнер музейлері, өнер институт-музейлерінің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музейлеріндегі қолданбалы өнер және көркемсурет  туындыларының шедеврлері.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Дүниежүзіндегі тарихи музейлер:  түрлері, бағыттары, қызметі.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Австралия музейлері: бағыттары мен ерекшеліктері.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Лондондағы ірі музейлер: Галереялар,  Британ музейі, Коллекциялық, мемориалдық музейлер.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Италиядағы музей ісі, ірі музейлер,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Германиядағы ірі музейлер: Берлин, Кельн, Мюнхен музейлері. 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Париж: Лувр. Д'Орсэ музейі. Қызметі мен бағыттары.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Мәскеу: Мемлекеттік Третьяков галереясы.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Мәскеу: Пушкин атындағы Мемлекеттік қолданбалы өнер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Санкт-Петербург: Мемлекеттік орыс музейі; Мемлекеттік Эрмитаж.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Лос-Анджелес, Нью-Йорктегі ірі музейлер.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Оңтүстік Батыс Азия музейлері. Ислам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Дүние жүзі елдеріндегі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Дрезден сурет галереясы: экспозициялық 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Уффици галереясы, әлемдік құндылықтар.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Метрополитен: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Шығыс Азия елдерінің ірі музейлері: Токио. Батыс өнері ұлттық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Қытай. Гугун музейі: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Батыс Еуропадағы музей ісі қызметінің қалыптасуы. Көне музейлер.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lastRenderedPageBreak/>
        <w:t>Әлем музейлері саласының зерттелуі, ақпаратталуы.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 тарихының тарихнамасы, дерек көздері.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Орта Азиядағы ірі музейлер: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Музей қорларын өңдеуге арналған ақпараттық жүйелер.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Музей қорларын автоматтандырумен айналысатын компаниялар: музейлік бағдарламалар.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Қазіргі заман экспозициясындағы инновациялық техникалар, қолданыс аясы.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Санкт-Петербург. Кунсткамераның тарихи мұралары.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пинакотекалар, кунсхаллелер: экспозициялық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мемориалдық музейлер: қызметі мен экспозициялық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балалар музейлері, экспозициялық ерекшеліктер.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Жетекші университеттер құрамындағы әлемдік ірі музейлер - ғылыми-зерттеу мекемесі ретінде.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Керамика, фарфор бұйымдар – әлем музейлерінде экспозициялануы.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Гравюра және графика: әлем музейлеріндегі шедеврлік туындылар.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музейлеріндегі антикалық мүсіндер, экспозициялануы.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 музейлеріндегі мүсіндер бағы, шедеврлер, экспозициялық кешен. </w:t>
      </w:r>
    </w:p>
    <w:p w:rsidR="00AD7A82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жаратылыстану музейлері: қызметі мен бағыттары.</w:t>
      </w:r>
    </w:p>
    <w:p w:rsidR="007D07C5" w:rsidRDefault="007D07C5" w:rsidP="007D07C5">
      <w:pPr>
        <w:jc w:val="both"/>
        <w:rPr>
          <w:lang w:val="kk-KZ"/>
        </w:rPr>
      </w:pPr>
    </w:p>
    <w:p w:rsidR="00AD7A82" w:rsidRPr="007D07C5" w:rsidRDefault="00AD7A82" w:rsidP="00AD7A82">
      <w:pPr>
        <w:rPr>
          <w:lang w:val="kk-KZ"/>
        </w:rPr>
      </w:pPr>
    </w:p>
    <w:p w:rsidR="006F482D" w:rsidRPr="007D07C5" w:rsidRDefault="006F482D">
      <w:pPr>
        <w:rPr>
          <w:lang w:val="kk-KZ"/>
        </w:rPr>
      </w:pPr>
    </w:p>
    <w:sectPr w:rsidR="006F482D" w:rsidRPr="007D07C5" w:rsidSect="003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B35"/>
    <w:multiLevelType w:val="hybridMultilevel"/>
    <w:tmpl w:val="F8742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82"/>
    <w:rsid w:val="00056CDF"/>
    <w:rsid w:val="00314A36"/>
    <w:rsid w:val="006F482D"/>
    <w:rsid w:val="007D07C5"/>
    <w:rsid w:val="00932AF5"/>
    <w:rsid w:val="00AD7A82"/>
    <w:rsid w:val="00CD1153"/>
    <w:rsid w:val="00F2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A82"/>
    <w:pPr>
      <w:spacing w:after="120"/>
    </w:pPr>
  </w:style>
  <w:style w:type="character" w:customStyle="1" w:styleId="a4">
    <w:name w:val="Основной текст Знак"/>
    <w:basedOn w:val="a0"/>
    <w:link w:val="a3"/>
    <w:rsid w:val="00AD7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14F3-33D8-4D5E-A880-67DF081C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Жаке</cp:lastModifiedBy>
  <cp:revision>4</cp:revision>
  <dcterms:created xsi:type="dcterms:W3CDTF">2014-12-18T10:49:00Z</dcterms:created>
  <dcterms:modified xsi:type="dcterms:W3CDTF">2019-10-29T12:43:00Z</dcterms:modified>
</cp:coreProperties>
</file>